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DE" w:rsidRPr="002F0586" w:rsidRDefault="00F47357" w:rsidP="00417AB2">
      <w:pPr>
        <w:pStyle w:val="a4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Установлены сроки прекращения исполнительного производства</w:t>
      </w:r>
    </w:p>
    <w:p w:rsidR="00F47357" w:rsidRDefault="00F47357" w:rsidP="00F473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7357" w:rsidRPr="00F47357" w:rsidRDefault="00F47357" w:rsidP="00F473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47357">
        <w:rPr>
          <w:rFonts w:ascii="Times New Roman" w:eastAsia="Times New Roman" w:hAnsi="Times New Roman" w:cs="Times New Roman"/>
          <w:color w:val="333333"/>
          <w:sz w:val="28"/>
          <w:szCs w:val="28"/>
        </w:rPr>
        <w:t>Вступили в силу изменения в ст. 47 Федерального закона Российской Федерации «Об исполнительном производстве», обязывающие судебного пристава-исполнителя в 3-дневный срок с момента поступления информации об оплате долга в полном объеме прекратить исполнительное производство.</w:t>
      </w:r>
    </w:p>
    <w:p w:rsidR="00F47357" w:rsidRPr="00F47357" w:rsidRDefault="00F47357" w:rsidP="00F473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47357">
        <w:rPr>
          <w:rFonts w:ascii="Times New Roman" w:eastAsia="Times New Roman" w:hAnsi="Times New Roman" w:cs="Times New Roman"/>
          <w:color w:val="333333"/>
          <w:sz w:val="28"/>
          <w:szCs w:val="28"/>
        </w:rPr>
        <w:t>В тот же срок должно быть окончено исполнительное производство, если у должника отсутствует имущество, на которое может быть обращено взыскание, и все принятые меры по его отысканию оказались безрезультатными.</w:t>
      </w:r>
    </w:p>
    <w:p w:rsidR="00F47357" w:rsidRPr="00F47357" w:rsidRDefault="00F47357" w:rsidP="00F473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47357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этом случае срок исчисляется со дня утверждения старшим судебным приставом или его заместителем акта о наличии обстоятельств, в соответствии с которыми взыскание по исполнительному документу невозможно.</w:t>
      </w:r>
    </w:p>
    <w:p w:rsidR="00F47357" w:rsidRPr="00F47357" w:rsidRDefault="00F47357" w:rsidP="00F473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47357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на бездействие пристава-исполнителя может быть подана старшему судебному приставу-исполнителю в порядке ведомственной подчиненности или в суд.</w:t>
      </w:r>
    </w:p>
    <w:p w:rsidR="008C0A75" w:rsidRPr="008C0A75" w:rsidRDefault="008C0A75" w:rsidP="008C0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:rsidR="00FB3B84" w:rsidRPr="00364908" w:rsidRDefault="00FB3B84" w:rsidP="006C2B07">
      <w:pPr>
        <w:pStyle w:val="a4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bookmarkStart w:id="0" w:name="_GoBack"/>
      <w:bookmarkEnd w:id="0"/>
    </w:p>
    <w:sectPr w:rsidR="00FB3B84" w:rsidRPr="00364908" w:rsidSect="0043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7"/>
    <w:rsid w:val="001A18DD"/>
    <w:rsid w:val="002F0586"/>
    <w:rsid w:val="003357C0"/>
    <w:rsid w:val="00364908"/>
    <w:rsid w:val="00364949"/>
    <w:rsid w:val="00417AB2"/>
    <w:rsid w:val="00433C5B"/>
    <w:rsid w:val="005C5528"/>
    <w:rsid w:val="0066765D"/>
    <w:rsid w:val="006C2B07"/>
    <w:rsid w:val="0076456D"/>
    <w:rsid w:val="00860672"/>
    <w:rsid w:val="008C0A75"/>
    <w:rsid w:val="009A2471"/>
    <w:rsid w:val="00C85398"/>
    <w:rsid w:val="00C94BDE"/>
    <w:rsid w:val="00D834FD"/>
    <w:rsid w:val="00DB0CFF"/>
    <w:rsid w:val="00E37D16"/>
    <w:rsid w:val="00EC2569"/>
    <w:rsid w:val="00F47357"/>
    <w:rsid w:val="00FB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6479"/>
  <w15:docId w15:val="{9EE28FE0-D7D1-4625-B1EB-B84387B5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2B0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C2B07"/>
    <w:pPr>
      <w:widowControl w:val="0"/>
      <w:shd w:val="clear" w:color="auto" w:fill="FFFFFF"/>
      <w:spacing w:after="240" w:line="326" w:lineRule="exact"/>
      <w:ind w:firstLine="70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No Spacing"/>
    <w:uiPriority w:val="1"/>
    <w:qFormat/>
    <w:rsid w:val="006C2B0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8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65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3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048E-E8F9-48F4-8047-175DB665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Джамал</cp:lastModifiedBy>
  <cp:revision>2</cp:revision>
  <cp:lastPrinted>2023-09-29T09:19:00Z</cp:lastPrinted>
  <dcterms:created xsi:type="dcterms:W3CDTF">2024-07-02T06:44:00Z</dcterms:created>
  <dcterms:modified xsi:type="dcterms:W3CDTF">2024-07-02T06:44:00Z</dcterms:modified>
</cp:coreProperties>
</file>